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E4" w:rsidRDefault="004A66E4" w:rsidP="004A66E4">
      <w:pPr>
        <w:rPr>
          <w:sz w:val="20"/>
          <w:szCs w:val="20"/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1571625" cy="962025"/>
            <wp:effectExtent l="0" t="0" r="9525" b="9525"/>
            <wp:docPr id="1" name="Picture 1" descr="Scansion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sion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E4" w:rsidRDefault="004A66E4" w:rsidP="004A66E4">
      <w:pPr>
        <w:spacing w:line="200" w:lineRule="exact"/>
        <w:ind w:right="6631"/>
        <w:rPr>
          <w:rFonts w:ascii="Garamond" w:hAnsi="Garamond"/>
        </w:rPr>
      </w:pPr>
    </w:p>
    <w:p w:rsidR="004A66E4" w:rsidRDefault="004A66E4" w:rsidP="004A66E4">
      <w:pPr>
        <w:jc w:val="right"/>
        <w:rPr>
          <w:rFonts w:ascii="Garamond" w:hAnsi="Garamond"/>
        </w:rPr>
      </w:pPr>
    </w:p>
    <w:p w:rsidR="004A66E4" w:rsidRPr="004A66E4" w:rsidRDefault="004A66E4" w:rsidP="004A66E4">
      <w:pPr>
        <w:jc w:val="center"/>
        <w:rPr>
          <w:b/>
          <w:bCs/>
          <w:sz w:val="28"/>
          <w:szCs w:val="28"/>
        </w:rPr>
      </w:pPr>
      <w:r w:rsidRPr="004A66E4">
        <w:rPr>
          <w:b/>
          <w:bCs/>
          <w:sz w:val="28"/>
          <w:szCs w:val="28"/>
        </w:rPr>
        <w:t>Seminario Di  Formazione</w:t>
      </w:r>
    </w:p>
    <w:p w:rsidR="008B7EAE" w:rsidRDefault="008B7EAE" w:rsidP="004A66E4">
      <w:pPr>
        <w:pStyle w:val="Paragraphedeliste"/>
        <w:jc w:val="center"/>
        <w:rPr>
          <w:b/>
          <w:bCs/>
          <w:i/>
          <w:color w:val="000000"/>
          <w:sz w:val="28"/>
          <w:szCs w:val="28"/>
        </w:rPr>
      </w:pPr>
    </w:p>
    <w:p w:rsidR="004A66E4" w:rsidRPr="004A66E4" w:rsidRDefault="004A66E4" w:rsidP="004A66E4">
      <w:pPr>
        <w:pStyle w:val="Paragraphedeliste"/>
        <w:jc w:val="center"/>
        <w:rPr>
          <w:b/>
          <w:bCs/>
          <w:i/>
          <w:color w:val="000000"/>
          <w:sz w:val="28"/>
          <w:szCs w:val="28"/>
        </w:rPr>
      </w:pPr>
      <w:r w:rsidRPr="004A66E4">
        <w:rPr>
          <w:b/>
          <w:bCs/>
          <w:i/>
          <w:color w:val="000000"/>
          <w:sz w:val="28"/>
          <w:szCs w:val="28"/>
        </w:rPr>
        <w:t>Le famiglie multiproblematiche … o quando le famiglie non chiedono niente</w:t>
      </w:r>
    </w:p>
    <w:p w:rsidR="004A66E4" w:rsidRPr="004A66E4" w:rsidRDefault="004A66E4" w:rsidP="004A66E4">
      <w:pPr>
        <w:jc w:val="center"/>
        <w:rPr>
          <w:b/>
          <w:bCs/>
          <w:sz w:val="28"/>
          <w:szCs w:val="28"/>
        </w:rPr>
      </w:pPr>
    </w:p>
    <w:p w:rsidR="004A66E4" w:rsidRPr="004A66E4" w:rsidRDefault="004A66E4" w:rsidP="004A66E4">
      <w:pPr>
        <w:jc w:val="center"/>
        <w:rPr>
          <w:b/>
          <w:bCs/>
          <w:sz w:val="28"/>
          <w:szCs w:val="28"/>
        </w:rPr>
      </w:pPr>
      <w:r w:rsidRPr="004A66E4">
        <w:rPr>
          <w:b/>
          <w:bCs/>
          <w:sz w:val="28"/>
          <w:szCs w:val="28"/>
        </w:rPr>
        <w:t>Relatore: Dott. Gilbert Pregno</w:t>
      </w:r>
    </w:p>
    <w:p w:rsidR="004A66E4" w:rsidRPr="004A66E4" w:rsidRDefault="004A66E4" w:rsidP="004A66E4">
      <w:pPr>
        <w:jc w:val="center"/>
        <w:rPr>
          <w:b/>
          <w:bCs/>
          <w:sz w:val="28"/>
          <w:szCs w:val="28"/>
        </w:rPr>
      </w:pPr>
    </w:p>
    <w:p w:rsidR="004A66E4" w:rsidRDefault="004A66E4" w:rsidP="004A66E4">
      <w:pPr>
        <w:jc w:val="center"/>
        <w:rPr>
          <w:b/>
          <w:bCs/>
          <w:sz w:val="28"/>
          <w:szCs w:val="28"/>
        </w:rPr>
      </w:pPr>
      <w:r w:rsidRPr="004A66E4">
        <w:rPr>
          <w:b/>
          <w:bCs/>
          <w:sz w:val="28"/>
          <w:szCs w:val="28"/>
        </w:rPr>
        <w:t xml:space="preserve">Sede: </w:t>
      </w:r>
      <w:r w:rsidR="00772730">
        <w:rPr>
          <w:b/>
          <w:bCs/>
          <w:sz w:val="28"/>
          <w:szCs w:val="28"/>
        </w:rPr>
        <w:t>Biblioteca Berio – SALA LIGNEA</w:t>
      </w:r>
    </w:p>
    <w:p w:rsidR="00772730" w:rsidRDefault="00772730" w:rsidP="004A66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 del Seminario 16</w:t>
      </w:r>
    </w:p>
    <w:p w:rsidR="00772730" w:rsidRPr="004A66E4" w:rsidRDefault="00772730" w:rsidP="004A66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GENOVA</w:t>
      </w:r>
    </w:p>
    <w:p w:rsidR="004A66E4" w:rsidRPr="004A66E4" w:rsidRDefault="004A66E4" w:rsidP="004A66E4">
      <w:pPr>
        <w:jc w:val="center"/>
        <w:rPr>
          <w:b/>
          <w:bCs/>
          <w:sz w:val="28"/>
          <w:szCs w:val="28"/>
        </w:rPr>
      </w:pPr>
      <w:r w:rsidRPr="004A66E4">
        <w:rPr>
          <w:b/>
          <w:bCs/>
          <w:sz w:val="28"/>
          <w:szCs w:val="28"/>
        </w:rPr>
        <w:t>Orario: 9.00 – 17.30</w:t>
      </w:r>
    </w:p>
    <w:p w:rsidR="004A66E4" w:rsidRPr="004A66E4" w:rsidRDefault="004A66E4" w:rsidP="004A66E4">
      <w:pPr>
        <w:jc w:val="center"/>
        <w:rPr>
          <w:b/>
          <w:bCs/>
          <w:sz w:val="28"/>
          <w:szCs w:val="28"/>
        </w:rPr>
      </w:pPr>
    </w:p>
    <w:p w:rsidR="004A66E4" w:rsidRPr="004A66E4" w:rsidRDefault="004A66E4" w:rsidP="004A66E4">
      <w:pPr>
        <w:pStyle w:val="Paragraphedeliste"/>
        <w:tabs>
          <w:tab w:val="left" w:pos="-32"/>
        </w:tabs>
        <w:spacing w:line="200" w:lineRule="atLeast"/>
        <w:ind w:left="0" w:hanging="32"/>
        <w:jc w:val="both"/>
        <w:rPr>
          <w:sz w:val="28"/>
          <w:szCs w:val="28"/>
        </w:rPr>
      </w:pPr>
      <w:r w:rsidRPr="004A66E4">
        <w:rPr>
          <w:sz w:val="28"/>
          <w:szCs w:val="28"/>
        </w:rPr>
        <w:t xml:space="preserve">Certe famiglie dubitano di riuscire a sviluppare delle competenze: essere dei buoni genitori, adulti responsabili... Queste famiglie pensano di essere condannate a subire le influenze esterne. Sono state spesso al centro di numerosi interventi di servizi e professionisti del mondo psicosociale e sanitario. La storia di questi interventi e’ caratterizzata da rotture e disillusioni che spesso hanno come conseguenza il fatto che queste persone perdono la fiducia e la motivazione per implicarsi un’altra volta in una relazione di aiuto. </w:t>
      </w:r>
    </w:p>
    <w:p w:rsidR="004A66E4" w:rsidRPr="004A66E4" w:rsidRDefault="004A66E4" w:rsidP="004A66E4">
      <w:pPr>
        <w:pStyle w:val="Paragraphedeliste"/>
        <w:tabs>
          <w:tab w:val="left" w:pos="-32"/>
        </w:tabs>
        <w:autoSpaceDE w:val="0"/>
        <w:spacing w:line="200" w:lineRule="atLeast"/>
        <w:ind w:left="0" w:hanging="32"/>
        <w:jc w:val="both"/>
        <w:rPr>
          <w:sz w:val="28"/>
          <w:szCs w:val="28"/>
        </w:rPr>
      </w:pPr>
      <w:r w:rsidRPr="004A66E4">
        <w:rPr>
          <w:sz w:val="28"/>
          <w:szCs w:val="28"/>
        </w:rPr>
        <w:t>Un modo per acquisire un senso di identita’ puo’ essere quello di rifiutare l’aiuto che viene proposto, di sottrarsi al suo impatto o di mostrarsi indifferente. E’ un modo di dire « no », articolando questo « no » spesso in un modo poco chiaro ! Noi dobbiamo considerare questo « rifiuto » come un feedback competente, vale a dire come una « soluzione » che rispetta ed e’ coerente con il vissuto. La « non collaborazione » non e’ una caratteristica di una famiglia, ma e’ l’espressione di una relazione che lega gli operatori con le loro istituzioni e i membri della famiglia.</w:t>
      </w:r>
    </w:p>
    <w:p w:rsidR="004A66E4" w:rsidRPr="004A66E4" w:rsidRDefault="004A66E4" w:rsidP="004A66E4">
      <w:pPr>
        <w:jc w:val="center"/>
        <w:rPr>
          <w:b/>
          <w:bCs/>
          <w:sz w:val="28"/>
          <w:szCs w:val="28"/>
        </w:rPr>
      </w:pPr>
    </w:p>
    <w:p w:rsidR="004A66E4" w:rsidRPr="004A66E4" w:rsidRDefault="004A66E4" w:rsidP="004A66E4">
      <w:pPr>
        <w:jc w:val="both"/>
        <w:rPr>
          <w:b/>
          <w:bCs/>
          <w:i/>
          <w:sz w:val="28"/>
          <w:szCs w:val="28"/>
        </w:rPr>
      </w:pPr>
      <w:r w:rsidRPr="004A66E4">
        <w:rPr>
          <w:b/>
          <w:bCs/>
          <w:i/>
          <w:sz w:val="28"/>
          <w:szCs w:val="28"/>
        </w:rPr>
        <w:t>Il docente</w:t>
      </w:r>
    </w:p>
    <w:p w:rsidR="004A66E4" w:rsidRDefault="004A66E4" w:rsidP="004A66E4">
      <w:pPr>
        <w:jc w:val="both"/>
        <w:rPr>
          <w:sz w:val="28"/>
          <w:szCs w:val="28"/>
        </w:rPr>
      </w:pPr>
      <w:r w:rsidRPr="004A66E4">
        <w:rPr>
          <w:sz w:val="28"/>
          <w:szCs w:val="28"/>
        </w:rPr>
        <w:t>Psicologo, Formatore in Terapia Familiare, Direttore della Fondation Kannerschlass (Soleuvre-Lussemburgho), dove ha fondato la « Scuola per Genitori Janusz Korczak ». Membro della Commissione consultativa dei diritti umani a Lussemburgo, vice-presidente dell ‘Unicef-Lussemburgo. Trainer all’ifs (istituto di formazione alla terapia familiare a Essen, Germania), all’Ides (Institut d’études systémiques a Parigi)</w:t>
      </w:r>
    </w:p>
    <w:p w:rsidR="00772730" w:rsidRDefault="00772730" w:rsidP="004A66E4">
      <w:pPr>
        <w:jc w:val="both"/>
        <w:rPr>
          <w:sz w:val="28"/>
          <w:szCs w:val="28"/>
        </w:rPr>
      </w:pPr>
    </w:p>
    <w:p w:rsidR="00772730" w:rsidRDefault="00772730" w:rsidP="004A66E4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Crediti formativi</w:t>
      </w:r>
    </w:p>
    <w:p w:rsidR="004A66E4" w:rsidRDefault="00772730" w:rsidP="004A66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Il seminario riconosce 6 crediti per la formazione continua dei soci professionisti e didatti A.I.M.S.. E’ stata inoltrata la richiesta dei crediti formativi all’Ordine degli Assistenti Sociali della Regione Liguria.</w:t>
      </w:r>
    </w:p>
    <w:p w:rsidR="00772730" w:rsidRPr="00772730" w:rsidRDefault="00772730" w:rsidP="004A66E4">
      <w:pPr>
        <w:jc w:val="both"/>
        <w:rPr>
          <w:bCs/>
          <w:sz w:val="28"/>
          <w:szCs w:val="28"/>
        </w:rPr>
      </w:pPr>
    </w:p>
    <w:p w:rsidR="004A66E4" w:rsidRPr="004A66E4" w:rsidRDefault="004A66E4" w:rsidP="004A66E4">
      <w:pPr>
        <w:pStyle w:val="BodyText"/>
        <w:tabs>
          <w:tab w:val="left" w:pos="6946"/>
        </w:tabs>
        <w:ind w:right="-285"/>
        <w:jc w:val="left"/>
        <w:rPr>
          <w:sz w:val="20"/>
        </w:rPr>
      </w:pPr>
      <w:r w:rsidRPr="004A66E4">
        <w:rPr>
          <w:sz w:val="20"/>
        </w:rPr>
        <w:t>La quota di iscrizione è di  € 70,00 + Iva 21%</w:t>
      </w:r>
    </w:p>
    <w:p w:rsidR="004A66E4" w:rsidRPr="004A66E4" w:rsidRDefault="004A66E4" w:rsidP="004A66E4">
      <w:pPr>
        <w:pStyle w:val="BodyText"/>
        <w:tabs>
          <w:tab w:val="left" w:pos="6946"/>
        </w:tabs>
        <w:ind w:right="-285"/>
        <w:jc w:val="left"/>
        <w:rPr>
          <w:sz w:val="20"/>
        </w:rPr>
      </w:pPr>
      <w:r w:rsidRPr="004A66E4">
        <w:rPr>
          <w:sz w:val="20"/>
        </w:rPr>
        <w:t xml:space="preserve">Sono previste facilitazioni per: Soci Ordinari e Didatti  AIMS, soci CNCP,  ex allievi Logos, dipendenti di Enti convenzionati e del Comune di Genova.  </w:t>
      </w:r>
    </w:p>
    <w:p w:rsidR="004A66E4" w:rsidRPr="004A66E4" w:rsidRDefault="004A66E4" w:rsidP="004A66E4">
      <w:pPr>
        <w:pStyle w:val="BodyText"/>
        <w:tabs>
          <w:tab w:val="left" w:pos="6946"/>
        </w:tabs>
        <w:ind w:right="-285"/>
        <w:jc w:val="left"/>
        <w:rPr>
          <w:sz w:val="20"/>
        </w:rPr>
      </w:pPr>
      <w:r w:rsidRPr="004A66E4">
        <w:rPr>
          <w:sz w:val="20"/>
        </w:rPr>
        <w:t>Studenti Universitari: la partecipazione è gratuita e solo previa prenotazione entro il 1 Ottobre 2011.</w:t>
      </w:r>
    </w:p>
    <w:p w:rsidR="004A66E4" w:rsidRPr="004A66E4" w:rsidRDefault="004A66E4" w:rsidP="004A66E4">
      <w:pPr>
        <w:pStyle w:val="BodyText"/>
        <w:tabs>
          <w:tab w:val="left" w:pos="6946"/>
        </w:tabs>
        <w:ind w:right="-285"/>
        <w:jc w:val="left"/>
        <w:rPr>
          <w:sz w:val="20"/>
        </w:rPr>
      </w:pPr>
      <w:r w:rsidRPr="004A66E4">
        <w:rPr>
          <w:sz w:val="20"/>
        </w:rPr>
        <w:t>Iscrizioni: presso la segreteria di LOGOS. Tel./Fax 01031.31.86; oppure bonifico bancario INTESA SANPAOLO Ag. 4 – Genova, intestato a: LOGOS sas di V. Neri  &amp; C.  - IBAN: IT67 Y030 6901 4041 0000 0013 457</w:t>
      </w:r>
    </w:p>
    <w:p w:rsidR="004A66E4" w:rsidRPr="004A66E4" w:rsidRDefault="004A66E4" w:rsidP="004A66E4">
      <w:pPr>
        <w:pStyle w:val="BodyText"/>
        <w:tabs>
          <w:tab w:val="left" w:pos="6946"/>
        </w:tabs>
        <w:ind w:right="-285"/>
        <w:jc w:val="left"/>
        <w:rPr>
          <w:sz w:val="20"/>
        </w:rPr>
      </w:pPr>
      <w:r w:rsidRPr="004A66E4">
        <w:rPr>
          <w:sz w:val="20"/>
        </w:rPr>
        <w:t xml:space="preserve">Iscrizioni: presso la segreteria di LOGOS. Tel./Fax 010.31.31.86;  mail: </w:t>
      </w:r>
      <w:hyperlink r:id="rId6" w:history="1">
        <w:r w:rsidRPr="004A66E4">
          <w:rPr>
            <w:rStyle w:val="Hyperlink"/>
            <w:sz w:val="20"/>
          </w:rPr>
          <w:t>info@logos.ge.it</w:t>
        </w:r>
      </w:hyperlink>
      <w:r w:rsidRPr="004A66E4">
        <w:rPr>
          <w:sz w:val="20"/>
        </w:rPr>
        <w:t xml:space="preserve">  </w:t>
      </w:r>
    </w:p>
    <w:p w:rsidR="004A66E4" w:rsidRPr="004A66E4" w:rsidRDefault="004A66E4" w:rsidP="004A66E4">
      <w:pPr>
        <w:jc w:val="both"/>
        <w:rPr>
          <w:sz w:val="20"/>
          <w:szCs w:val="20"/>
        </w:rPr>
      </w:pPr>
    </w:p>
    <w:p w:rsidR="00024A85" w:rsidRPr="004A66E4" w:rsidRDefault="00024A85">
      <w:pPr>
        <w:rPr>
          <w:sz w:val="28"/>
          <w:szCs w:val="28"/>
        </w:rPr>
      </w:pPr>
    </w:p>
    <w:sectPr w:rsidR="00024A85" w:rsidRPr="004A6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E4"/>
    <w:rsid w:val="00024A85"/>
    <w:rsid w:val="004A66E4"/>
    <w:rsid w:val="00772730"/>
    <w:rsid w:val="008932D8"/>
    <w:rsid w:val="008B7EAE"/>
    <w:rsid w:val="008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A66E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A66E4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A66E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ragraphedeliste">
    <w:name w:val="Paragraphe de liste"/>
    <w:basedOn w:val="Normal"/>
    <w:rsid w:val="004A66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A66E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A66E4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A66E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ragraphedeliste">
    <w:name w:val="Paragraphe de liste"/>
    <w:basedOn w:val="Normal"/>
    <w:rsid w:val="004A66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ogos.g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4</cp:revision>
  <dcterms:created xsi:type="dcterms:W3CDTF">2012-05-16T18:33:00Z</dcterms:created>
  <dcterms:modified xsi:type="dcterms:W3CDTF">2012-09-11T16:52:00Z</dcterms:modified>
</cp:coreProperties>
</file>