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" type="tile"/>
    </v:background>
  </w:background>
  <w:body>
    <w:p w:rsidR="00E92C5E" w:rsidRDefault="00C05025" w:rsidP="00622C27">
      <w:pPr>
        <w:widowControl w:val="0"/>
        <w:rPr>
          <w:i/>
          <w:iCs/>
          <w:sz w:val="28"/>
        </w:rPr>
      </w:pPr>
      <w:r>
        <w:rPr>
          <w:noProof/>
          <w:sz w:val="24"/>
        </w:rPr>
        <w:drawing>
          <wp:inline distT="0" distB="0" distL="0" distR="0">
            <wp:extent cx="15335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5E" w:rsidRDefault="00E92C5E" w:rsidP="00A73978">
      <w:pPr>
        <w:widowControl w:val="0"/>
        <w:jc w:val="center"/>
        <w:rPr>
          <w:i/>
          <w:iCs/>
          <w:sz w:val="28"/>
        </w:rPr>
      </w:pPr>
    </w:p>
    <w:p w:rsidR="00E92C5E" w:rsidRPr="006D56B3" w:rsidRDefault="00E92C5E" w:rsidP="00A73978">
      <w:pPr>
        <w:widowControl w:val="0"/>
        <w:jc w:val="center"/>
        <w:rPr>
          <w:i/>
          <w:iCs/>
          <w:sz w:val="32"/>
        </w:rPr>
      </w:pPr>
      <w:r w:rsidRPr="006D56B3">
        <w:rPr>
          <w:i/>
          <w:iCs/>
          <w:sz w:val="32"/>
        </w:rPr>
        <w:t>Seminario di Formazione</w:t>
      </w:r>
    </w:p>
    <w:p w:rsidR="00E92C5E" w:rsidRDefault="00E92C5E" w:rsidP="00A73978">
      <w:pPr>
        <w:widowControl w:val="0"/>
        <w:jc w:val="both"/>
        <w:rPr>
          <w:sz w:val="28"/>
        </w:rPr>
      </w:pPr>
      <w:r>
        <w:rPr>
          <w:sz w:val="28"/>
        </w:rPr>
        <w:t> </w:t>
      </w:r>
    </w:p>
    <w:p w:rsidR="00E92C5E" w:rsidRPr="006D56B3" w:rsidRDefault="00E92C5E" w:rsidP="00A73978">
      <w:pPr>
        <w:widowControl w:val="0"/>
        <w:jc w:val="center"/>
        <w:rPr>
          <w:b/>
          <w:bCs/>
          <w:sz w:val="28"/>
        </w:rPr>
      </w:pPr>
      <w:r w:rsidRPr="006D56B3">
        <w:rPr>
          <w:b/>
          <w:bCs/>
          <w:sz w:val="28"/>
        </w:rPr>
        <w:t>IL BAMBINO: DA SOGNO A SOGGETTO.</w:t>
      </w:r>
    </w:p>
    <w:p w:rsidR="00E92C5E" w:rsidRPr="006D56B3" w:rsidRDefault="00E92C5E" w:rsidP="00A73978">
      <w:pPr>
        <w:widowControl w:val="0"/>
        <w:jc w:val="center"/>
        <w:rPr>
          <w:b/>
          <w:bCs/>
          <w:sz w:val="28"/>
        </w:rPr>
      </w:pPr>
      <w:r w:rsidRPr="006D56B3">
        <w:rPr>
          <w:b/>
          <w:bCs/>
          <w:sz w:val="28"/>
        </w:rPr>
        <w:t>“L’ETA’ EVOLUTIVA NELLA TERAPIA FAMILIARE SISTEMICA”</w:t>
      </w:r>
    </w:p>
    <w:p w:rsidR="00E92C5E" w:rsidRDefault="00E92C5E" w:rsidP="00386F50">
      <w:pPr>
        <w:widowControl w:val="0"/>
      </w:pPr>
      <w:r>
        <w:t> </w:t>
      </w:r>
    </w:p>
    <w:p w:rsidR="00E92C5E" w:rsidRPr="00622C27" w:rsidRDefault="00E92C5E" w:rsidP="00A73978">
      <w:pPr>
        <w:widowControl w:val="0"/>
        <w:jc w:val="center"/>
        <w:rPr>
          <w:sz w:val="28"/>
        </w:rPr>
      </w:pPr>
      <w:r>
        <w:rPr>
          <w:sz w:val="32"/>
        </w:rPr>
        <w:t xml:space="preserve">Relatore: </w:t>
      </w:r>
      <w:r>
        <w:rPr>
          <w:b/>
          <w:bCs/>
          <w:sz w:val="32"/>
        </w:rPr>
        <w:t>Paola Stradoni</w:t>
      </w:r>
      <w:r w:rsidR="00967C7C">
        <w:rPr>
          <w:b/>
          <w:bCs/>
          <w:sz w:val="32"/>
        </w:rPr>
        <w:t xml:space="preserve"> (TO)</w:t>
      </w:r>
    </w:p>
    <w:p w:rsidR="00E92C5E" w:rsidRPr="00622C27" w:rsidRDefault="00E92C5E" w:rsidP="00A73978">
      <w:pPr>
        <w:widowControl w:val="0"/>
        <w:jc w:val="center"/>
        <w:rPr>
          <w:sz w:val="28"/>
        </w:rPr>
      </w:pPr>
      <w:r w:rsidRPr="00622C27">
        <w:rPr>
          <w:sz w:val="28"/>
        </w:rPr>
        <w:t>Genova, 8 Giugno 2013</w:t>
      </w:r>
    </w:p>
    <w:p w:rsidR="00E92C5E" w:rsidRPr="00622C27" w:rsidRDefault="00E92C5E" w:rsidP="00A73978">
      <w:pPr>
        <w:widowControl w:val="0"/>
        <w:jc w:val="center"/>
        <w:rPr>
          <w:sz w:val="28"/>
        </w:rPr>
      </w:pPr>
    </w:p>
    <w:p w:rsidR="00E92C5E" w:rsidRPr="00386F50" w:rsidRDefault="00967C7C" w:rsidP="00A73978">
      <w:pPr>
        <w:widowControl w:val="0"/>
        <w:jc w:val="center"/>
        <w:rPr>
          <w:sz w:val="24"/>
          <w:szCs w:val="24"/>
        </w:rPr>
      </w:pPr>
      <w:r w:rsidRPr="00386F50">
        <w:rPr>
          <w:sz w:val="24"/>
          <w:szCs w:val="24"/>
        </w:rPr>
        <w:t>S</w:t>
      </w:r>
      <w:r w:rsidR="002717F5" w:rsidRPr="00386F50">
        <w:rPr>
          <w:sz w:val="24"/>
          <w:szCs w:val="24"/>
        </w:rPr>
        <w:t>ede</w:t>
      </w:r>
      <w:r w:rsidRPr="00386F50">
        <w:rPr>
          <w:sz w:val="24"/>
          <w:szCs w:val="24"/>
        </w:rPr>
        <w:t>:</w:t>
      </w:r>
      <w:r w:rsidR="002717F5" w:rsidRPr="00386F50">
        <w:rPr>
          <w:sz w:val="24"/>
          <w:szCs w:val="24"/>
        </w:rPr>
        <w:t xml:space="preserve"> </w:t>
      </w:r>
      <w:r w:rsidR="00E92C5E" w:rsidRPr="00386F50">
        <w:rPr>
          <w:sz w:val="24"/>
          <w:szCs w:val="24"/>
        </w:rPr>
        <w:t>da definire</w:t>
      </w:r>
    </w:p>
    <w:p w:rsidR="00E92C5E" w:rsidRPr="00386F50" w:rsidRDefault="00E92C5E" w:rsidP="00A73978">
      <w:pPr>
        <w:widowControl w:val="0"/>
        <w:spacing w:line="480" w:lineRule="auto"/>
        <w:jc w:val="center"/>
        <w:rPr>
          <w:sz w:val="24"/>
          <w:szCs w:val="24"/>
        </w:rPr>
      </w:pPr>
      <w:r w:rsidRPr="00386F50">
        <w:rPr>
          <w:sz w:val="24"/>
          <w:szCs w:val="24"/>
        </w:rPr>
        <w:t>Orario: 9,00-17,00</w:t>
      </w:r>
    </w:p>
    <w:p w:rsidR="00E92C5E" w:rsidRPr="002717F5" w:rsidRDefault="00E92C5E" w:rsidP="00622C27">
      <w:pPr>
        <w:tabs>
          <w:tab w:val="left" w:pos="5500"/>
        </w:tabs>
        <w:rPr>
          <w:b/>
          <w:bCs/>
          <w:sz w:val="28"/>
        </w:rPr>
      </w:pPr>
      <w:r w:rsidRPr="002717F5">
        <w:rPr>
          <w:rFonts w:ascii="Perpetua" w:hAnsi="Perpetua"/>
          <w:sz w:val="28"/>
        </w:rPr>
        <w:t> </w:t>
      </w:r>
      <w:r w:rsidRPr="002717F5">
        <w:rPr>
          <w:rFonts w:ascii="Perpetua" w:hAnsi="Perpetua"/>
          <w:sz w:val="28"/>
        </w:rPr>
        <w:tab/>
      </w:r>
    </w:p>
    <w:p w:rsidR="00E92C5E" w:rsidRPr="00967C7C" w:rsidRDefault="00E92C5E" w:rsidP="00622C27">
      <w:pPr>
        <w:widowControl w:val="0"/>
        <w:jc w:val="both"/>
        <w:rPr>
          <w:sz w:val="28"/>
          <w:szCs w:val="28"/>
        </w:rPr>
      </w:pPr>
      <w:r w:rsidRPr="00967C7C">
        <w:rPr>
          <w:sz w:val="28"/>
          <w:szCs w:val="28"/>
        </w:rPr>
        <w:t> La struttura seminariale prevede una prima parte più teorica nella quale si ripercorrono le teorie che hanno costruito la nostra visione dell’età evolutiva.</w:t>
      </w:r>
    </w:p>
    <w:p w:rsidR="00E92C5E" w:rsidRPr="00967C7C" w:rsidRDefault="00E92C5E" w:rsidP="00A73978">
      <w:pPr>
        <w:spacing w:after="200" w:line="273" w:lineRule="auto"/>
        <w:jc w:val="both"/>
        <w:rPr>
          <w:sz w:val="28"/>
          <w:szCs w:val="28"/>
        </w:rPr>
      </w:pPr>
      <w:r w:rsidRPr="00967C7C">
        <w:rPr>
          <w:sz w:val="28"/>
          <w:szCs w:val="28"/>
        </w:rPr>
        <w:t xml:space="preserve">Partendo dall’esperienza relazionale del bambino, passo passo emergeranno le modalità con le quali ogni umano co-costruisce il suo modo di essere al mondo. </w:t>
      </w:r>
    </w:p>
    <w:p w:rsidR="00E92C5E" w:rsidRPr="00967C7C" w:rsidRDefault="0011492E" w:rsidP="00A73978">
      <w:pPr>
        <w:spacing w:after="20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C5E" w:rsidRPr="00967C7C">
        <w:rPr>
          <w:sz w:val="28"/>
          <w:szCs w:val="28"/>
        </w:rPr>
        <w:t>Nella seconda parte saranno presentati vari modelli di osservazione e di presa in carico delle problematiche e patologie dell’età evolutiva.</w:t>
      </w:r>
    </w:p>
    <w:p w:rsidR="00E92C5E" w:rsidRPr="00967C7C" w:rsidRDefault="0011492E" w:rsidP="00A73978">
      <w:pPr>
        <w:spacing w:after="20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C5E" w:rsidRPr="00967C7C">
        <w:rPr>
          <w:sz w:val="28"/>
          <w:szCs w:val="28"/>
        </w:rPr>
        <w:t>Nella terza parte verranno illustrati casi clinici, conduzioni di terapia e i partecipanti saranno coinvolti in attivazioni pratiche guidate.</w:t>
      </w:r>
    </w:p>
    <w:p w:rsidR="00E92C5E" w:rsidRPr="00967C7C" w:rsidRDefault="00E92C5E" w:rsidP="00594094">
      <w:pPr>
        <w:widowControl w:val="0"/>
        <w:rPr>
          <w:sz w:val="28"/>
          <w:szCs w:val="28"/>
        </w:rPr>
      </w:pPr>
    </w:p>
    <w:p w:rsidR="00E92C5E" w:rsidRDefault="00E92C5E" w:rsidP="00594094">
      <w:pPr>
        <w:widowControl w:val="0"/>
        <w:rPr>
          <w:sz w:val="28"/>
          <w:szCs w:val="28"/>
        </w:rPr>
      </w:pPr>
      <w:r w:rsidRPr="00967C7C">
        <w:rPr>
          <w:b/>
          <w:bCs/>
          <w:sz w:val="28"/>
          <w:szCs w:val="28"/>
        </w:rPr>
        <w:t>Docente</w:t>
      </w:r>
      <w:r w:rsidRPr="00967C7C">
        <w:rPr>
          <w:sz w:val="28"/>
          <w:szCs w:val="28"/>
        </w:rPr>
        <w:t xml:space="preserve"> </w:t>
      </w:r>
    </w:p>
    <w:p w:rsidR="00967C7C" w:rsidRPr="00967C7C" w:rsidRDefault="00967C7C" w:rsidP="00594094">
      <w:pPr>
        <w:widowControl w:val="0"/>
        <w:rPr>
          <w:sz w:val="28"/>
          <w:szCs w:val="28"/>
        </w:rPr>
      </w:pPr>
    </w:p>
    <w:p w:rsidR="00E92C5E" w:rsidRPr="00967C7C" w:rsidRDefault="00967C7C" w:rsidP="00594094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Dottoressa </w:t>
      </w:r>
      <w:r w:rsidR="00E92C5E" w:rsidRPr="00967C7C">
        <w:rPr>
          <w:b/>
          <w:sz w:val="28"/>
          <w:szCs w:val="28"/>
        </w:rPr>
        <w:t>Paola Stradoni</w:t>
      </w:r>
      <w:r>
        <w:rPr>
          <w:sz w:val="28"/>
          <w:szCs w:val="28"/>
        </w:rPr>
        <w:t>, n</w:t>
      </w:r>
      <w:r w:rsidR="00E92C5E" w:rsidRPr="00967C7C">
        <w:rPr>
          <w:sz w:val="28"/>
          <w:szCs w:val="28"/>
        </w:rPr>
        <w:t>europsichiatra infantile, pediatra, psicoterapeuta, mediatore, direttore didattico di Eteropoiesi, past-president dell’AIMS, docente presso l’UPS</w:t>
      </w:r>
      <w:r>
        <w:rPr>
          <w:sz w:val="28"/>
          <w:szCs w:val="28"/>
        </w:rPr>
        <w:t>.</w:t>
      </w:r>
    </w:p>
    <w:p w:rsidR="00E92C5E" w:rsidRPr="002717F5" w:rsidRDefault="00E92C5E" w:rsidP="00594094">
      <w:pPr>
        <w:widowControl w:val="0"/>
        <w:rPr>
          <w:sz w:val="24"/>
        </w:rPr>
      </w:pPr>
    </w:p>
    <w:p w:rsidR="00E92C5E" w:rsidRPr="002717F5" w:rsidRDefault="00E92C5E" w:rsidP="00594094">
      <w:pPr>
        <w:widowControl w:val="0"/>
        <w:rPr>
          <w:sz w:val="24"/>
        </w:rPr>
      </w:pPr>
    </w:p>
    <w:p w:rsidR="00E92C5E" w:rsidRPr="005B2692" w:rsidRDefault="00E92C5E" w:rsidP="004C2A02">
      <w:pPr>
        <w:pStyle w:val="Corpodel"/>
        <w:tabs>
          <w:tab w:val="left" w:pos="6946"/>
        </w:tabs>
        <w:ind w:right="-285"/>
        <w:jc w:val="left"/>
        <w:rPr>
          <w:sz w:val="22"/>
        </w:rPr>
      </w:pPr>
      <w:r w:rsidRPr="005B2692">
        <w:rPr>
          <w:sz w:val="22"/>
        </w:rPr>
        <w:t>La quota di iscrizione è di  € 80.00 + Iva 21%</w:t>
      </w:r>
    </w:p>
    <w:p w:rsidR="00E92C5E" w:rsidRPr="005B2692" w:rsidRDefault="00E92C5E" w:rsidP="004C2A02">
      <w:pPr>
        <w:pStyle w:val="Corpodel"/>
        <w:tabs>
          <w:tab w:val="left" w:pos="6946"/>
        </w:tabs>
        <w:ind w:right="-285"/>
        <w:jc w:val="left"/>
        <w:rPr>
          <w:sz w:val="22"/>
        </w:rPr>
      </w:pPr>
      <w:r w:rsidRPr="005B2692">
        <w:rPr>
          <w:sz w:val="22"/>
        </w:rPr>
        <w:t xml:space="preserve">Sono previste facilitazioni per: Soci Ordinari e Didatti  AIMS, soci CNCP,  ex allievi Logos, dipendenti di Enti convenzionati e del Comune di Genova.  </w:t>
      </w:r>
    </w:p>
    <w:p w:rsidR="00E92C5E" w:rsidRPr="005B2692" w:rsidRDefault="00E92C5E" w:rsidP="004C2A02">
      <w:pPr>
        <w:pStyle w:val="Corpodel"/>
        <w:tabs>
          <w:tab w:val="left" w:pos="6946"/>
        </w:tabs>
        <w:ind w:right="-285"/>
        <w:jc w:val="left"/>
        <w:rPr>
          <w:sz w:val="22"/>
        </w:rPr>
      </w:pPr>
      <w:r w:rsidRPr="005B2692">
        <w:rPr>
          <w:sz w:val="22"/>
        </w:rPr>
        <w:t>Studenti Universitari: la partecipazione è gratuita e solo previa prenotazione.</w:t>
      </w:r>
    </w:p>
    <w:p w:rsidR="00E92C5E" w:rsidRPr="005B2692" w:rsidRDefault="00E92C5E" w:rsidP="004C2A02">
      <w:pPr>
        <w:pStyle w:val="Corpodel"/>
        <w:tabs>
          <w:tab w:val="left" w:pos="6946"/>
        </w:tabs>
        <w:ind w:right="-285"/>
        <w:jc w:val="left"/>
        <w:rPr>
          <w:sz w:val="22"/>
        </w:rPr>
      </w:pPr>
      <w:r w:rsidRPr="005B2692">
        <w:rPr>
          <w:sz w:val="22"/>
        </w:rPr>
        <w:t>Iscrizioni: presso la segreteria di LOGOS. Tel./Fax 01031.31.86; oppure bonifico bancario INTESA SANPAOLO Ag. 4 – Genova, intestato a: LOGOS sas di V. Neri  &amp; C.  - IBAN: IT67 Y030 6901 4041 0000 0013 457</w:t>
      </w:r>
    </w:p>
    <w:p w:rsidR="00E92C5E" w:rsidRDefault="00E92C5E" w:rsidP="00594094">
      <w:bookmarkStart w:id="0" w:name="_GoBack"/>
      <w:bookmarkEnd w:id="0"/>
      <w:r w:rsidRPr="005B2692">
        <w:rPr>
          <w:sz w:val="22"/>
        </w:rPr>
        <w:t xml:space="preserve">Iscrizioni: presso la segreteria di LOGOS. Tel./Fax 010.31.31.86;  mail: </w:t>
      </w:r>
      <w:hyperlink r:id="rId7" w:history="1">
        <w:r w:rsidRPr="005B2692">
          <w:rPr>
            <w:rStyle w:val="Collegame"/>
            <w:sz w:val="22"/>
          </w:rPr>
          <w:t>info@logos.ge.it</w:t>
        </w:r>
      </w:hyperlink>
    </w:p>
    <w:sectPr w:rsidR="00E92C5E" w:rsidSect="00DE4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Trebuchet MS Bold Italic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78"/>
    <w:rsid w:val="0011492E"/>
    <w:rsid w:val="00124F3F"/>
    <w:rsid w:val="001D3BA2"/>
    <w:rsid w:val="002717F5"/>
    <w:rsid w:val="002A762C"/>
    <w:rsid w:val="00386F50"/>
    <w:rsid w:val="0046399A"/>
    <w:rsid w:val="004C2A02"/>
    <w:rsid w:val="005218D5"/>
    <w:rsid w:val="00594094"/>
    <w:rsid w:val="005B2692"/>
    <w:rsid w:val="00622C27"/>
    <w:rsid w:val="006D56B3"/>
    <w:rsid w:val="007C1FE1"/>
    <w:rsid w:val="009474DA"/>
    <w:rsid w:val="00967C7C"/>
    <w:rsid w:val="00A73978"/>
    <w:rsid w:val="00C05025"/>
    <w:rsid w:val="00CA5B19"/>
    <w:rsid w:val="00CF097A"/>
    <w:rsid w:val="00DE109D"/>
    <w:rsid w:val="00DE4DEE"/>
    <w:rsid w:val="00E92C5E"/>
    <w:rsid w:val="00F35671"/>
    <w:rsid w:val="00F478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3978"/>
    <w:rPr>
      <w:rFonts w:ascii="Times New Roman" w:eastAsia="Times New Roman" w:hAnsi="Times New Roman"/>
      <w:color w:val="000000"/>
      <w:kern w:val="2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1D3BA2"/>
  </w:style>
  <w:style w:type="table" w:customStyle="1" w:styleId="Tabellanorm4">
    <w:name w:val="Tabella norm4"/>
    <w:uiPriority w:val="99"/>
    <w:semiHidden/>
    <w:rsid w:val="001D3B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3">
    <w:name w:val="Carattere predefinito3"/>
    <w:uiPriority w:val="99"/>
    <w:semiHidden/>
    <w:rsid w:val="005218D5"/>
  </w:style>
  <w:style w:type="table" w:customStyle="1" w:styleId="Tabellanorm3">
    <w:name w:val="Tabella norm3"/>
    <w:uiPriority w:val="99"/>
    <w:semiHidden/>
    <w:rsid w:val="005218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7C1FE1"/>
  </w:style>
  <w:style w:type="table" w:customStyle="1" w:styleId="Tabellanorm2">
    <w:name w:val="Tabella norm2"/>
    <w:uiPriority w:val="99"/>
    <w:semiHidden/>
    <w:rsid w:val="007C1F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9474DA"/>
  </w:style>
  <w:style w:type="table" w:customStyle="1" w:styleId="Tabellanorm1">
    <w:name w:val="Tabella norm1"/>
    <w:uiPriority w:val="99"/>
    <w:semiHidden/>
    <w:rsid w:val="009474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uiPriority w:val="99"/>
    <w:rsid w:val="00622C27"/>
  </w:style>
  <w:style w:type="character" w:customStyle="1" w:styleId="Collegame">
    <w:name w:val="Collegame"/>
    <w:basedOn w:val="Caratterepredefinito4"/>
    <w:uiPriority w:val="99"/>
    <w:rsid w:val="00622C27"/>
    <w:rPr>
      <w:rFonts w:cs="Times New Roman"/>
      <w:color w:val="0000FF"/>
      <w:u w:val="single"/>
    </w:rPr>
  </w:style>
  <w:style w:type="paragraph" w:customStyle="1" w:styleId="Corpodel">
    <w:name w:val="Corpo del"/>
    <w:basedOn w:val="Normal"/>
    <w:uiPriority w:val="99"/>
    <w:rsid w:val="00622C27"/>
    <w:pPr>
      <w:suppressAutoHyphens/>
      <w:jc w:val="both"/>
    </w:pPr>
    <w:rPr>
      <w:rFonts w:eastAsia="Calibri"/>
      <w:b/>
      <w:color w:val="auto"/>
      <w:kern w:val="0"/>
      <w:sz w:val="28"/>
      <w:lang w:eastAsia="ar-SA"/>
    </w:rPr>
  </w:style>
  <w:style w:type="character" w:customStyle="1" w:styleId="BodyTextChar">
    <w:name w:val="Body Text Char"/>
    <w:basedOn w:val="Caratterepredefinito4"/>
    <w:uiPriority w:val="99"/>
    <w:semiHidden/>
    <w:rsid w:val="001D3BA2"/>
    <w:rPr>
      <w:rFonts w:ascii="Times New Roman" w:hAnsi="Times New Roman" w:cs="Times New Roman"/>
      <w:color w:val="000000"/>
      <w:kern w:val="28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F5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3978"/>
    <w:rPr>
      <w:rFonts w:ascii="Times New Roman" w:eastAsia="Times New Roman" w:hAnsi="Times New Roman"/>
      <w:color w:val="000000"/>
      <w:kern w:val="2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1D3BA2"/>
  </w:style>
  <w:style w:type="table" w:customStyle="1" w:styleId="Tabellanorm4">
    <w:name w:val="Tabella norm4"/>
    <w:uiPriority w:val="99"/>
    <w:semiHidden/>
    <w:rsid w:val="001D3B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3">
    <w:name w:val="Carattere predefinito3"/>
    <w:uiPriority w:val="99"/>
    <w:semiHidden/>
    <w:rsid w:val="005218D5"/>
  </w:style>
  <w:style w:type="table" w:customStyle="1" w:styleId="Tabellanorm3">
    <w:name w:val="Tabella norm3"/>
    <w:uiPriority w:val="99"/>
    <w:semiHidden/>
    <w:rsid w:val="005218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7C1FE1"/>
  </w:style>
  <w:style w:type="table" w:customStyle="1" w:styleId="Tabellanorm2">
    <w:name w:val="Tabella norm2"/>
    <w:uiPriority w:val="99"/>
    <w:semiHidden/>
    <w:rsid w:val="007C1F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9474DA"/>
  </w:style>
  <w:style w:type="table" w:customStyle="1" w:styleId="Tabellanorm1">
    <w:name w:val="Tabella norm1"/>
    <w:uiPriority w:val="99"/>
    <w:semiHidden/>
    <w:rsid w:val="009474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uiPriority w:val="99"/>
    <w:rsid w:val="00622C27"/>
  </w:style>
  <w:style w:type="character" w:customStyle="1" w:styleId="Collegame">
    <w:name w:val="Collegame"/>
    <w:basedOn w:val="Caratterepredefinito4"/>
    <w:uiPriority w:val="99"/>
    <w:rsid w:val="00622C27"/>
    <w:rPr>
      <w:rFonts w:cs="Times New Roman"/>
      <w:color w:val="0000FF"/>
      <w:u w:val="single"/>
    </w:rPr>
  </w:style>
  <w:style w:type="paragraph" w:customStyle="1" w:styleId="Corpodel">
    <w:name w:val="Corpo del"/>
    <w:basedOn w:val="Normal"/>
    <w:uiPriority w:val="99"/>
    <w:rsid w:val="00622C27"/>
    <w:pPr>
      <w:suppressAutoHyphens/>
      <w:jc w:val="both"/>
    </w:pPr>
    <w:rPr>
      <w:rFonts w:eastAsia="Calibri"/>
      <w:b/>
      <w:color w:val="auto"/>
      <w:kern w:val="0"/>
      <w:sz w:val="28"/>
      <w:lang w:eastAsia="ar-SA"/>
    </w:rPr>
  </w:style>
  <w:style w:type="character" w:customStyle="1" w:styleId="BodyTextChar">
    <w:name w:val="Body Text Char"/>
    <w:basedOn w:val="Caratterepredefinito4"/>
    <w:uiPriority w:val="99"/>
    <w:semiHidden/>
    <w:rsid w:val="001D3BA2"/>
    <w:rPr>
      <w:rFonts w:ascii="Times New Roman" w:hAnsi="Times New Roman" w:cs="Times New Roman"/>
      <w:color w:val="000000"/>
      <w:kern w:val="28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F5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mailto:info@logos.g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</cp:lastModifiedBy>
  <cp:revision>6</cp:revision>
  <dcterms:created xsi:type="dcterms:W3CDTF">2013-02-01T07:53:00Z</dcterms:created>
  <dcterms:modified xsi:type="dcterms:W3CDTF">2013-02-05T08:27:00Z</dcterms:modified>
</cp:coreProperties>
</file>